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6B35" w14:textId="19117E35" w:rsidR="00C75254" w:rsidRDefault="00C75254" w:rsidP="00C75254">
      <w:pPr>
        <w:jc w:val="center"/>
        <w:rPr>
          <w:b/>
        </w:rPr>
      </w:pPr>
    </w:p>
    <w:p w14:paraId="02CECFC4" w14:textId="7FA0CADD" w:rsidR="00C75254" w:rsidRPr="00C75254" w:rsidRDefault="00C75254" w:rsidP="00C75254">
      <w:pPr>
        <w:jc w:val="center"/>
        <w:rPr>
          <w:b/>
        </w:rPr>
      </w:pPr>
      <w:r w:rsidRPr="00C75254">
        <w:rPr>
          <w:b/>
        </w:rPr>
        <w:t>Annual Performance Evaluation Process</w:t>
      </w:r>
    </w:p>
    <w:p w14:paraId="0B240357" w14:textId="77777777" w:rsidR="00C75254" w:rsidRDefault="00C75254"/>
    <w:p w14:paraId="53053DE3" w14:textId="77777777" w:rsidR="00C75254" w:rsidRDefault="00C75254"/>
    <w:p w14:paraId="0F540B56" w14:textId="77777777" w:rsidR="00C75254" w:rsidRPr="00C75254" w:rsidRDefault="00C75254">
      <w:pPr>
        <w:rPr>
          <w:b/>
          <w:u w:val="single"/>
        </w:rPr>
      </w:pPr>
      <w:r w:rsidRPr="00C75254">
        <w:rPr>
          <w:b/>
          <w:u w:val="single"/>
        </w:rPr>
        <w:t>Step 1:</w:t>
      </w:r>
    </w:p>
    <w:p w14:paraId="0997283C" w14:textId="77777777" w:rsidR="00C75254" w:rsidRDefault="00C75254" w:rsidP="00C75254">
      <w:pPr>
        <w:ind w:left="720"/>
      </w:pPr>
    </w:p>
    <w:p w14:paraId="26F0BF4C" w14:textId="0E5FC71C" w:rsidR="00582B36" w:rsidRDefault="00C75254" w:rsidP="00C75254">
      <w:pPr>
        <w:ind w:left="720"/>
      </w:pPr>
      <w:r>
        <w:t xml:space="preserve">For each of your direct reports, please send them their self-evaluation and ask </w:t>
      </w:r>
      <w:r w:rsidR="000D259A">
        <w:t xml:space="preserve">for it </w:t>
      </w:r>
      <w:r>
        <w:t>to be submitted back to you</w:t>
      </w:r>
      <w:r w:rsidRPr="00173F2A">
        <w:t xml:space="preserve"> by</w:t>
      </w:r>
      <w:r w:rsidRPr="00173F2A">
        <w:rPr>
          <w:b/>
        </w:rPr>
        <w:t xml:space="preserve"> </w:t>
      </w:r>
      <w:r w:rsidR="003416DB">
        <w:rPr>
          <w:b/>
        </w:rPr>
        <w:t>August 10</w:t>
      </w:r>
      <w:r>
        <w:t>.</w:t>
      </w:r>
    </w:p>
    <w:p w14:paraId="2663088D" w14:textId="77777777" w:rsidR="00173F2A" w:rsidRDefault="00173F2A" w:rsidP="00C75254">
      <w:pPr>
        <w:ind w:left="720"/>
      </w:pPr>
    </w:p>
    <w:p w14:paraId="404BBD4C" w14:textId="09888FE9" w:rsidR="00173F2A" w:rsidRDefault="00173F2A" w:rsidP="00C75254">
      <w:pPr>
        <w:ind w:left="720"/>
      </w:pPr>
      <w:r>
        <w:t xml:space="preserve">Here is the link for the </w:t>
      </w:r>
      <w:hyperlink r:id="rId6" w:history="1">
        <w:r w:rsidRPr="00961E02">
          <w:rPr>
            <w:rStyle w:val="Hyperlink"/>
          </w:rPr>
          <w:t>Self-Evaluation</w:t>
        </w:r>
      </w:hyperlink>
      <w:r>
        <w:t xml:space="preserve"> for </w:t>
      </w:r>
      <w:r w:rsidR="00961E02">
        <w:t xml:space="preserve">all </w:t>
      </w:r>
      <w:r>
        <w:t>employees.</w:t>
      </w:r>
    </w:p>
    <w:p w14:paraId="632ADD83" w14:textId="77777777" w:rsidR="00C75254" w:rsidRDefault="00C75254"/>
    <w:p w14:paraId="2E04F5BC" w14:textId="23DC53F0" w:rsidR="00C75254" w:rsidRPr="00C75254" w:rsidRDefault="00C75254">
      <w:pPr>
        <w:rPr>
          <w:b/>
          <w:u w:val="single"/>
        </w:rPr>
      </w:pPr>
      <w:r w:rsidRPr="00C75254">
        <w:rPr>
          <w:b/>
          <w:u w:val="single"/>
        </w:rPr>
        <w:t>Step 2:</w:t>
      </w:r>
    </w:p>
    <w:p w14:paraId="06EF42A4" w14:textId="77777777" w:rsidR="00C75254" w:rsidRDefault="00C75254"/>
    <w:p w14:paraId="568CE72B" w14:textId="12BF0AA0" w:rsidR="00C75254" w:rsidRDefault="00C75254" w:rsidP="00C75254">
      <w:pPr>
        <w:ind w:left="720"/>
      </w:pPr>
      <w:r>
        <w:t>Once you have the self-evaluation f</w:t>
      </w:r>
      <w:r w:rsidR="00173F2A">
        <w:t>rom your direct report,</w:t>
      </w:r>
      <w:r>
        <w:t xml:space="preserve"> complete their evaluation taking into consideration their feed</w:t>
      </w:r>
      <w:r w:rsidR="00173F2A">
        <w:t xml:space="preserve">back from the self-evaluation by </w:t>
      </w:r>
      <w:r w:rsidR="00173F2A" w:rsidRPr="00173F2A">
        <w:rPr>
          <w:b/>
        </w:rPr>
        <w:t xml:space="preserve">August </w:t>
      </w:r>
      <w:r w:rsidR="003416DB">
        <w:rPr>
          <w:b/>
        </w:rPr>
        <w:t>31</w:t>
      </w:r>
      <w:r w:rsidR="00173F2A">
        <w:t>.</w:t>
      </w:r>
    </w:p>
    <w:p w14:paraId="765C2B8A" w14:textId="77777777" w:rsidR="00173F2A" w:rsidRDefault="00173F2A" w:rsidP="00C75254">
      <w:pPr>
        <w:ind w:left="720"/>
      </w:pPr>
    </w:p>
    <w:p w14:paraId="48FF44B8" w14:textId="180EDF0F" w:rsidR="00173F2A" w:rsidRDefault="001B5CC0" w:rsidP="00C75254">
      <w:pPr>
        <w:ind w:left="720"/>
      </w:pPr>
      <w:r>
        <w:t xml:space="preserve">Here is the link for the </w:t>
      </w:r>
      <w:hyperlink r:id="rId7" w:history="1">
        <w:r w:rsidRPr="00961E02">
          <w:rPr>
            <w:rStyle w:val="Hyperlink"/>
          </w:rPr>
          <w:t>N</w:t>
        </w:r>
        <w:r w:rsidR="00173F2A" w:rsidRPr="00961E02">
          <w:rPr>
            <w:rStyle w:val="Hyperlink"/>
          </w:rPr>
          <w:t>on</w:t>
        </w:r>
        <w:r w:rsidRPr="00961E02">
          <w:rPr>
            <w:rStyle w:val="Hyperlink"/>
          </w:rPr>
          <w:t>-management Position Evaluation Form</w:t>
        </w:r>
      </w:hyperlink>
    </w:p>
    <w:p w14:paraId="0276569A" w14:textId="79D502FF" w:rsidR="001B5CC0" w:rsidRDefault="001B5CC0" w:rsidP="00C75254">
      <w:pPr>
        <w:ind w:left="720"/>
      </w:pPr>
      <w:r>
        <w:t xml:space="preserve">Here is the link for the </w:t>
      </w:r>
      <w:hyperlink r:id="rId8" w:history="1">
        <w:r w:rsidRPr="00961E02">
          <w:rPr>
            <w:rStyle w:val="Hyperlink"/>
          </w:rPr>
          <w:t>Management Position Evaluation Form</w:t>
        </w:r>
      </w:hyperlink>
      <w:bookmarkStart w:id="0" w:name="_GoBack"/>
      <w:bookmarkEnd w:id="0"/>
    </w:p>
    <w:p w14:paraId="04660E1E" w14:textId="77777777" w:rsidR="00C75254" w:rsidRDefault="00C75254"/>
    <w:p w14:paraId="5A385363" w14:textId="6B830E2D" w:rsidR="00C75254" w:rsidRPr="00C75254" w:rsidRDefault="00C75254">
      <w:pPr>
        <w:rPr>
          <w:b/>
          <w:u w:val="single"/>
        </w:rPr>
      </w:pPr>
      <w:r w:rsidRPr="00C75254">
        <w:rPr>
          <w:b/>
          <w:u w:val="single"/>
        </w:rPr>
        <w:t>Step 3:</w:t>
      </w:r>
    </w:p>
    <w:p w14:paraId="3DE3E989" w14:textId="77777777" w:rsidR="00C75254" w:rsidRDefault="00C75254"/>
    <w:p w14:paraId="4C3618EC" w14:textId="3878C938" w:rsidR="00C75254" w:rsidRDefault="00C75254" w:rsidP="00173F2A">
      <w:pPr>
        <w:ind w:left="720"/>
      </w:pPr>
      <w:r>
        <w:t>Share your draft evaluation with your direct supe</w:t>
      </w:r>
      <w:r w:rsidR="00173F2A">
        <w:t xml:space="preserve">rvisor for additional input and make any required revisions by </w:t>
      </w:r>
      <w:r w:rsidR="00173F2A">
        <w:rPr>
          <w:b/>
        </w:rPr>
        <w:t xml:space="preserve">September </w:t>
      </w:r>
      <w:r w:rsidR="003416DB">
        <w:rPr>
          <w:b/>
        </w:rPr>
        <w:t>21</w:t>
      </w:r>
      <w:r w:rsidR="00173F2A">
        <w:t>.</w:t>
      </w:r>
    </w:p>
    <w:p w14:paraId="50EDB87D" w14:textId="77777777" w:rsidR="00C75254" w:rsidRDefault="00C75254"/>
    <w:p w14:paraId="4ACB78CA" w14:textId="58514749" w:rsidR="00C75254" w:rsidRPr="00C75254" w:rsidRDefault="00C75254">
      <w:pPr>
        <w:rPr>
          <w:b/>
          <w:u w:val="single"/>
        </w:rPr>
      </w:pPr>
      <w:r w:rsidRPr="00C75254">
        <w:rPr>
          <w:b/>
          <w:u w:val="single"/>
        </w:rPr>
        <w:t>Step 4:</w:t>
      </w:r>
    </w:p>
    <w:p w14:paraId="7AE5AE01" w14:textId="77777777" w:rsidR="00C75254" w:rsidRDefault="00C75254"/>
    <w:p w14:paraId="1D4FAE43" w14:textId="715BD1FB" w:rsidR="00C75254" w:rsidRDefault="00C75254" w:rsidP="00C75254">
      <w:pPr>
        <w:ind w:left="720"/>
      </w:pPr>
      <w:r>
        <w:t>Meet directly with your direct report</w:t>
      </w:r>
      <w:r w:rsidR="00173F2A">
        <w:t>(s)</w:t>
      </w:r>
      <w:r>
        <w:t xml:space="preserve"> and share your evaluation with them.  During this meeting, </w:t>
      </w:r>
      <w:r w:rsidR="003416DB">
        <w:t>also discuss the goal(s) they identified on their self-assessment sheet (#6)</w:t>
      </w:r>
      <w:r>
        <w:t>.  At the end of the meeting, have your direct report sign their evaluation.  Their signature does not necessarily indicate their agreement with your ratings, but certified that you have had the discussion.</w:t>
      </w:r>
      <w:r w:rsidR="00173F2A">
        <w:t xml:space="preserve"> </w:t>
      </w:r>
      <w:r w:rsidR="003416DB">
        <w:t>Photocopy the evaluation and give to your direct report for their record.  Submit the signed evaluation to your supervisor.</w:t>
      </w:r>
      <w:r w:rsidR="005F6AA7">
        <w:t xml:space="preserve"> </w:t>
      </w:r>
      <w:r w:rsidR="00173F2A">
        <w:t xml:space="preserve">These meetings need to be completed by </w:t>
      </w:r>
      <w:r w:rsidR="003416DB">
        <w:rPr>
          <w:b/>
        </w:rPr>
        <w:t>October 5</w:t>
      </w:r>
      <w:r w:rsidR="00173F2A">
        <w:t>.</w:t>
      </w:r>
    </w:p>
    <w:p w14:paraId="01A2AFD0" w14:textId="77777777" w:rsidR="00C75254" w:rsidRDefault="00C75254"/>
    <w:p w14:paraId="6EE79F42" w14:textId="49BEC781" w:rsidR="00C75254" w:rsidRPr="00C75254" w:rsidRDefault="00C75254">
      <w:pPr>
        <w:rPr>
          <w:b/>
          <w:u w:val="single"/>
        </w:rPr>
      </w:pPr>
      <w:r w:rsidRPr="00C75254">
        <w:rPr>
          <w:b/>
          <w:u w:val="single"/>
        </w:rPr>
        <w:t xml:space="preserve">Step </w:t>
      </w:r>
      <w:r w:rsidR="003416DB">
        <w:rPr>
          <w:b/>
          <w:u w:val="single"/>
        </w:rPr>
        <w:t>5</w:t>
      </w:r>
      <w:r w:rsidRPr="00C75254">
        <w:rPr>
          <w:b/>
          <w:u w:val="single"/>
        </w:rPr>
        <w:t>:</w:t>
      </w:r>
    </w:p>
    <w:p w14:paraId="46D58696" w14:textId="77777777" w:rsidR="00C75254" w:rsidRDefault="00C75254"/>
    <w:p w14:paraId="6FADD78D" w14:textId="35E96F7A" w:rsidR="00C75254" w:rsidRDefault="00C75254" w:rsidP="00C75254">
      <w:pPr>
        <w:ind w:left="720"/>
      </w:pPr>
      <w:r>
        <w:t>Your supervisor will sign the evaluation and submit to Human Resources</w:t>
      </w:r>
      <w:r w:rsidR="00160816">
        <w:t xml:space="preserve"> by </w:t>
      </w:r>
      <w:r w:rsidR="00160816" w:rsidRPr="00160816">
        <w:rPr>
          <w:b/>
        </w:rPr>
        <w:t>October 12</w:t>
      </w:r>
      <w:r>
        <w:t xml:space="preserve">. The final signed document will </w:t>
      </w:r>
      <w:r w:rsidR="005F6AA7">
        <w:t>go into their</w:t>
      </w:r>
      <w:r>
        <w:t xml:space="preserve"> employee file. </w:t>
      </w:r>
    </w:p>
    <w:sectPr w:rsidR="00C75254" w:rsidSect="00F263A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12956" w14:textId="77777777" w:rsidR="00ED7C6D" w:rsidRDefault="00ED7C6D" w:rsidP="00C75254">
      <w:r>
        <w:separator/>
      </w:r>
    </w:p>
  </w:endnote>
  <w:endnote w:type="continuationSeparator" w:id="0">
    <w:p w14:paraId="2C2B954C" w14:textId="77777777" w:rsidR="00ED7C6D" w:rsidRDefault="00ED7C6D" w:rsidP="00C7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209E" w14:textId="77777777" w:rsidR="00ED7C6D" w:rsidRDefault="00ED7C6D" w:rsidP="00C75254">
      <w:r>
        <w:separator/>
      </w:r>
    </w:p>
  </w:footnote>
  <w:footnote w:type="continuationSeparator" w:id="0">
    <w:p w14:paraId="1355C8AB" w14:textId="77777777" w:rsidR="00ED7C6D" w:rsidRDefault="00ED7C6D" w:rsidP="00C75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C916" w14:textId="1808E00C" w:rsidR="00C75254" w:rsidRDefault="00C75254" w:rsidP="00C75254">
    <w:pPr>
      <w:pStyle w:val="Header"/>
      <w:jc w:val="center"/>
    </w:pPr>
    <w:r>
      <w:rPr>
        <w:b/>
        <w:noProof/>
      </w:rPr>
      <w:drawing>
        <wp:inline distT="0" distB="0" distL="0" distR="0" wp14:anchorId="2787F172" wp14:editId="25466806">
          <wp:extent cx="2336800" cy="73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C logo.jpg"/>
                  <pic:cNvPicPr/>
                </pic:nvPicPr>
                <pic:blipFill>
                  <a:blip r:embed="rId1">
                    <a:extLst>
                      <a:ext uri="{28A0092B-C50C-407E-A947-70E740481C1C}">
                        <a14:useLocalDpi xmlns:a14="http://schemas.microsoft.com/office/drawing/2010/main" val="0"/>
                      </a:ext>
                    </a:extLst>
                  </a:blip>
                  <a:stretch>
                    <a:fillRect/>
                  </a:stretch>
                </pic:blipFill>
                <pic:spPr>
                  <a:xfrm>
                    <a:off x="0" y="0"/>
                    <a:ext cx="2336800" cy="736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54"/>
    <w:rsid w:val="00043B39"/>
    <w:rsid w:val="000846E0"/>
    <w:rsid w:val="000D259A"/>
    <w:rsid w:val="00105341"/>
    <w:rsid w:val="00160816"/>
    <w:rsid w:val="00173F2A"/>
    <w:rsid w:val="001B5CC0"/>
    <w:rsid w:val="003416DB"/>
    <w:rsid w:val="005F6AA7"/>
    <w:rsid w:val="00961E02"/>
    <w:rsid w:val="00A13038"/>
    <w:rsid w:val="00C75254"/>
    <w:rsid w:val="00DF057A"/>
    <w:rsid w:val="00E008CD"/>
    <w:rsid w:val="00E31216"/>
    <w:rsid w:val="00ED600B"/>
    <w:rsid w:val="00ED7C6D"/>
    <w:rsid w:val="00F2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0DA82"/>
  <w15:docId w15:val="{A8D00548-F970-4E4B-AEF8-2FB34B1D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254"/>
    <w:pPr>
      <w:tabs>
        <w:tab w:val="center" w:pos="4680"/>
        <w:tab w:val="right" w:pos="9360"/>
      </w:tabs>
    </w:pPr>
  </w:style>
  <w:style w:type="character" w:customStyle="1" w:styleId="HeaderChar">
    <w:name w:val="Header Char"/>
    <w:basedOn w:val="DefaultParagraphFont"/>
    <w:link w:val="Header"/>
    <w:uiPriority w:val="99"/>
    <w:rsid w:val="00C75254"/>
  </w:style>
  <w:style w:type="paragraph" w:styleId="Footer">
    <w:name w:val="footer"/>
    <w:basedOn w:val="Normal"/>
    <w:link w:val="FooterChar"/>
    <w:uiPriority w:val="99"/>
    <w:unhideWhenUsed/>
    <w:rsid w:val="00C75254"/>
    <w:pPr>
      <w:tabs>
        <w:tab w:val="center" w:pos="4680"/>
        <w:tab w:val="right" w:pos="9360"/>
      </w:tabs>
    </w:pPr>
  </w:style>
  <w:style w:type="character" w:customStyle="1" w:styleId="FooterChar">
    <w:name w:val="Footer Char"/>
    <w:basedOn w:val="DefaultParagraphFont"/>
    <w:link w:val="Footer"/>
    <w:uiPriority w:val="99"/>
    <w:rsid w:val="00C75254"/>
  </w:style>
  <w:style w:type="character" w:styleId="Hyperlink">
    <w:name w:val="Hyperlink"/>
    <w:basedOn w:val="DefaultParagraphFont"/>
    <w:uiPriority w:val="99"/>
    <w:unhideWhenUsed/>
    <w:rsid w:val="00961E02"/>
    <w:rPr>
      <w:color w:val="0563C1" w:themeColor="hyperlink"/>
      <w:u w:val="single"/>
    </w:rPr>
  </w:style>
  <w:style w:type="character" w:customStyle="1" w:styleId="UnresolvedMention1">
    <w:name w:val="Unresolved Mention1"/>
    <w:basedOn w:val="DefaultParagraphFont"/>
    <w:uiPriority w:val="99"/>
    <w:semiHidden/>
    <w:unhideWhenUsed/>
    <w:rsid w:val="00961E02"/>
    <w:rPr>
      <w:color w:val="605E5C"/>
      <w:shd w:val="clear" w:color="auto" w:fill="E1DFDD"/>
    </w:rPr>
  </w:style>
  <w:style w:type="paragraph" w:styleId="BalloonText">
    <w:name w:val="Balloon Text"/>
    <w:basedOn w:val="Normal"/>
    <w:link w:val="BalloonTextChar"/>
    <w:uiPriority w:val="99"/>
    <w:semiHidden/>
    <w:unhideWhenUsed/>
    <w:rsid w:val="00105341"/>
    <w:rPr>
      <w:rFonts w:ascii="Tahoma" w:hAnsi="Tahoma" w:cs="Tahoma"/>
      <w:sz w:val="16"/>
      <w:szCs w:val="16"/>
    </w:rPr>
  </w:style>
  <w:style w:type="character" w:customStyle="1" w:styleId="BalloonTextChar">
    <w:name w:val="Balloon Text Char"/>
    <w:basedOn w:val="DefaultParagraphFont"/>
    <w:link w:val="BalloonText"/>
    <w:uiPriority w:val="99"/>
    <w:semiHidden/>
    <w:rsid w:val="00105341"/>
    <w:rPr>
      <w:rFonts w:ascii="Tahoma" w:hAnsi="Tahoma" w:cs="Tahoma"/>
      <w:sz w:val="16"/>
      <w:szCs w:val="16"/>
    </w:rPr>
  </w:style>
  <w:style w:type="character" w:styleId="FollowedHyperlink">
    <w:name w:val="FollowedHyperlink"/>
    <w:basedOn w:val="DefaultParagraphFont"/>
    <w:uiPriority w:val="99"/>
    <w:semiHidden/>
    <w:unhideWhenUsed/>
    <w:rsid w:val="00105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upnow.org/wp-content/uploads/2018/07/ManagerEvaluationFormVFC.doc" TargetMode="External"/><Relationship Id="rId3" Type="http://schemas.openxmlformats.org/officeDocument/2006/relationships/webSettings" Target="webSettings.xml"/><Relationship Id="rId7" Type="http://schemas.openxmlformats.org/officeDocument/2006/relationships/hyperlink" Target="https://www.speakupnow.org/wp-content/uploads/2018/07/NonManagerEvaluationFormVFC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akupnow.org/wp-content/uploads/2018/07/2018-Self-Evaluation-Form-VFC.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1437</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2018-07-26T16:17:00Z</cp:lastPrinted>
  <dcterms:created xsi:type="dcterms:W3CDTF">2018-07-30T23:06:00Z</dcterms:created>
  <dcterms:modified xsi:type="dcterms:W3CDTF">2018-07-30T23:14:00Z</dcterms:modified>
</cp:coreProperties>
</file>