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484C" w:rsidRDefault="00B62B52" w:rsidP="00B62B52">
      <w:pPr>
        <w:jc w:val="center"/>
        <w:rPr>
          <w:b/>
          <w:u w:val="single"/>
        </w:rPr>
      </w:pPr>
      <w:r>
        <w:rPr>
          <w:b/>
          <w:u w:val="single"/>
        </w:rPr>
        <w:t>CASA Visitation / Transportation Reminders:</w:t>
      </w:r>
    </w:p>
    <w:p w:rsidR="00B62B52" w:rsidRPr="00B62B52" w:rsidRDefault="00B62B52" w:rsidP="00B62B52"/>
    <w:p w:rsidR="00B62B52" w:rsidRPr="00B62B52" w:rsidRDefault="00B62B52" w:rsidP="00B62B52">
      <w:r w:rsidRPr="00B62B52">
        <w:t>-No transporting of youth ages five and under, visits must take place at the</w:t>
      </w:r>
      <w:r>
        <w:t>ir</w:t>
      </w:r>
      <w:r w:rsidRPr="00B62B52">
        <w:t xml:space="preserve"> placement</w:t>
      </w:r>
      <w:r>
        <w:t xml:space="preserve"> until they turn </w:t>
      </w:r>
      <w:r w:rsidR="0059561E">
        <w:t>six</w:t>
      </w:r>
      <w:r>
        <w:t>. If you need a car seat or booster to transport, please let your supervisor know.</w:t>
      </w:r>
    </w:p>
    <w:p w:rsidR="00B62B52" w:rsidRPr="00B62B52" w:rsidRDefault="00B62B52" w:rsidP="00B62B52">
      <w:r w:rsidRPr="00B62B52">
        <w:t xml:space="preserve">-We recommend that your first visit </w:t>
      </w:r>
      <w:r w:rsidR="009F4551" w:rsidRPr="00B62B52">
        <w:t>take</w:t>
      </w:r>
      <w:r w:rsidRPr="00B62B52">
        <w:t xml:space="preserve"> place at the home regardless of the child’s age, so the child is in familiar surroundings, and </w:t>
      </w:r>
      <w:r w:rsidR="009F4551" w:rsidRPr="00B62B52">
        <w:t>we</w:t>
      </w:r>
      <w:r w:rsidRPr="00B62B52">
        <w:t xml:space="preserve"> recommend that the first visit is </w:t>
      </w:r>
      <w:r w:rsidR="009F4551" w:rsidRPr="00B62B52">
        <w:t>short</w:t>
      </w:r>
      <w:r w:rsidRPr="00B62B52">
        <w:t xml:space="preserve"> as to not overwhelm the child.</w:t>
      </w:r>
    </w:p>
    <w:p w:rsidR="00B62B52" w:rsidRPr="00B62B52" w:rsidRDefault="00B62B52" w:rsidP="00B62B52">
      <w:r w:rsidRPr="00B62B52">
        <w:t>-You can ONLY transport the child on your Court order(s), no other children OR adults can ride with you.</w:t>
      </w:r>
    </w:p>
    <w:p w:rsidR="00B62B52" w:rsidRPr="00B62B52" w:rsidRDefault="00B62B52" w:rsidP="00B62B52">
      <w:r w:rsidRPr="00B62B52">
        <w:t>-For visits, you can only take your youth within Riverside County OR their County of residence, but no other surrounding counties.</w:t>
      </w:r>
    </w:p>
    <w:p w:rsidR="00B62B52" w:rsidRPr="00B62B52" w:rsidRDefault="00B62B52" w:rsidP="00B62B52">
      <w:r w:rsidRPr="00B62B52">
        <w:t>-For remote cases, you are not required to visit one time per month, but you are required to</w:t>
      </w:r>
      <w:r w:rsidR="0059561E">
        <w:t xml:space="preserve"> make contact by phone and Zoom at least TWO times per month in order to stay up to date on the case.</w:t>
      </w:r>
    </w:p>
    <w:p w:rsidR="00B62B52" w:rsidRDefault="00B62B52" w:rsidP="00B62B52">
      <w:r w:rsidRPr="00B62B52">
        <w:t xml:space="preserve">-IF your case is in a nearby county you can absolutely still go to visit them, just make sure to fill out your mileage each month and send to your supervisor so we can reimburse you for the travel. </w:t>
      </w:r>
    </w:p>
    <w:p w:rsidR="00B62B52" w:rsidRDefault="00B62B52" w:rsidP="00B62B52">
      <w:r>
        <w:t>-If you are ever struggling with visit activity ideas within Riverside County, please see the activities by city guide under resources for CASAS, with plenty of ideas to choose from for different cities within our County!</w:t>
      </w:r>
    </w:p>
    <w:p w:rsidR="00B62B52" w:rsidRDefault="00B62B52" w:rsidP="00B62B52">
      <w:r>
        <w:t xml:space="preserve">-If you have a medically fragile youth, you can SOME times still transport that youth for visits, just talk to your supervisor about connecting with the public health nurse to walk you through what you may need to know to transport the youth safely. </w:t>
      </w:r>
    </w:p>
    <w:p w:rsidR="00B62B52" w:rsidRDefault="00B62B52" w:rsidP="00B62B52">
      <w:r>
        <w:t xml:space="preserve">-Remember the </w:t>
      </w:r>
      <w:r w:rsidR="009F4551">
        <w:t>20-dollar</w:t>
      </w:r>
      <w:r>
        <w:t xml:space="preserve"> spending limit for one child, or 40 per sibling group! This is so your visits are not about the money spent, but the time. Also, so that every child with a CASA is treated equally </w:t>
      </w:r>
      <w:r>
        <w:sym w:font="Wingdings" w:char="F04A"/>
      </w:r>
      <w:r>
        <w:t xml:space="preserve"> </w:t>
      </w:r>
    </w:p>
    <w:p w:rsidR="0059561E" w:rsidRDefault="0059561E" w:rsidP="00B62B52">
      <w:r>
        <w:t>-If you take your case child to a movie</w:t>
      </w:r>
      <w:r w:rsidR="009F4551">
        <w:t>,</w:t>
      </w:r>
      <w:bookmarkStart w:id="0" w:name="_GoBack"/>
      <w:bookmarkEnd w:id="0"/>
      <w:r>
        <w:t xml:space="preserve"> it can only be rate G or PG, no matter the child’s age.</w:t>
      </w:r>
    </w:p>
    <w:p w:rsidR="0059561E" w:rsidRDefault="0059561E" w:rsidP="00B62B52">
      <w:r>
        <w:t>-No water activities unless it is a splash pad that is safe and no risk of drowning.</w:t>
      </w:r>
    </w:p>
    <w:p w:rsidR="0059561E" w:rsidRDefault="0059561E" w:rsidP="00B62B52">
      <w:r>
        <w:t xml:space="preserve">-No activities where a waiver is needed to participate. </w:t>
      </w:r>
    </w:p>
    <w:p w:rsidR="0059561E" w:rsidRPr="00B62B52" w:rsidRDefault="0059561E" w:rsidP="00B62B52">
      <w:r>
        <w:t xml:space="preserve">-Remember to always have your auto insurance and driver license up to take with us, send your new copies to your supervisor when received. This ensures you are cleared through VFC to transport your youth. </w:t>
      </w:r>
    </w:p>
    <w:p w:rsidR="00B62B52" w:rsidRDefault="00B62B52" w:rsidP="00B62B52">
      <w:pPr>
        <w:rPr>
          <w:b/>
          <w:u w:val="single"/>
        </w:rPr>
      </w:pPr>
    </w:p>
    <w:p w:rsidR="00B62B52" w:rsidRPr="00B62B52" w:rsidRDefault="00B62B52" w:rsidP="00B62B52">
      <w:pPr>
        <w:rPr>
          <w:b/>
          <w:u w:val="single"/>
        </w:rPr>
      </w:pPr>
    </w:p>
    <w:sectPr w:rsidR="00B62B52" w:rsidRPr="00B62B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2B52"/>
    <w:rsid w:val="0059561E"/>
    <w:rsid w:val="009F4551"/>
    <w:rsid w:val="00B62B52"/>
    <w:rsid w:val="00BD48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311BAD"/>
  <w15:chartTrackingRefBased/>
  <w15:docId w15:val="{5E10CC39-D787-45D3-BA8E-67157B391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328</Words>
  <Characters>1874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Boettger</dc:creator>
  <cp:keywords/>
  <dc:description/>
  <cp:lastModifiedBy>Nicole Boettger</cp:lastModifiedBy>
  <cp:revision>1</cp:revision>
  <cp:lastPrinted>2023-11-16T15:44:00Z</cp:lastPrinted>
  <dcterms:created xsi:type="dcterms:W3CDTF">2023-11-16T15:10:00Z</dcterms:created>
  <dcterms:modified xsi:type="dcterms:W3CDTF">2023-11-16T15:44:00Z</dcterms:modified>
</cp:coreProperties>
</file>