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442AB" w:rsidRDefault="00832481" w:rsidP="002D5398">
      <w:pPr>
        <w:spacing w:line="276" w:lineRule="auto"/>
        <w:jc w:val="center"/>
        <w:rPr>
          <w:rFonts w:ascii="Times New Roman" w:hAnsi="Times New Roman" w:cs="Times New Roman"/>
          <w:b/>
          <w:sz w:val="24"/>
          <w:szCs w:val="24"/>
          <w:u w:val="single"/>
        </w:rPr>
      </w:pPr>
      <w:bookmarkStart w:id="0" w:name="_GoBack"/>
      <w:bookmarkEnd w:id="0"/>
      <w:r w:rsidRPr="002D5398">
        <w:rPr>
          <w:rFonts w:ascii="Times New Roman" w:hAnsi="Times New Roman" w:cs="Times New Roman"/>
          <w:b/>
          <w:sz w:val="24"/>
          <w:szCs w:val="24"/>
          <w:u w:val="single"/>
        </w:rPr>
        <w:t>Healthy Boundary Setting Work S</w:t>
      </w:r>
      <w:r w:rsidR="006E4BAA" w:rsidRPr="002D5398">
        <w:rPr>
          <w:rFonts w:ascii="Times New Roman" w:hAnsi="Times New Roman" w:cs="Times New Roman"/>
          <w:b/>
          <w:sz w:val="24"/>
          <w:szCs w:val="24"/>
          <w:u w:val="single"/>
        </w:rPr>
        <w:t>heet</w:t>
      </w:r>
    </w:p>
    <w:p w:rsidR="002D5398" w:rsidRPr="002D5398" w:rsidRDefault="002D5398" w:rsidP="002D5398">
      <w:pPr>
        <w:spacing w:line="276" w:lineRule="auto"/>
        <w:rPr>
          <w:rFonts w:ascii="Times New Roman" w:hAnsi="Times New Roman" w:cs="Times New Roman"/>
          <w:b/>
          <w:sz w:val="24"/>
          <w:szCs w:val="24"/>
          <w:u w:val="single"/>
        </w:rPr>
      </w:pPr>
      <w:r>
        <w:rPr>
          <w:rFonts w:ascii="Times New Roman" w:hAnsi="Times New Roman" w:cs="Times New Roman"/>
          <w:b/>
          <w:sz w:val="24"/>
          <w:szCs w:val="24"/>
          <w:u w:val="single"/>
        </w:rPr>
        <w:t>What are healthy boundaries? :</w:t>
      </w:r>
    </w:p>
    <w:p w:rsidR="006E4BAA" w:rsidRPr="002D5398" w:rsidRDefault="002D5398" w:rsidP="002D5398">
      <w:pPr>
        <w:spacing w:line="276" w:lineRule="auto"/>
        <w:rPr>
          <w:rFonts w:ascii="Times New Roman" w:hAnsi="Times New Roman" w:cs="Times New Roman"/>
          <w:sz w:val="24"/>
          <w:szCs w:val="24"/>
        </w:rPr>
      </w:pPr>
      <w:r w:rsidRPr="002D5398">
        <w:rPr>
          <w:rFonts w:ascii="Times New Roman" w:hAnsi="Times New Roman" w:cs="Times New Roman"/>
          <w:sz w:val="24"/>
          <w:szCs w:val="24"/>
        </w:rPr>
        <w:t xml:space="preserve">Healthy boundaries are a series of personal rules we each set for ourselves and express to the world in order to ensure our emotional and physical needs are met and respected. </w:t>
      </w:r>
      <w:r w:rsidR="002E61B7" w:rsidRPr="002D5398">
        <w:rPr>
          <w:rFonts w:ascii="Times New Roman" w:hAnsi="Times New Roman" w:cs="Times New Roman"/>
          <w:sz w:val="24"/>
          <w:szCs w:val="24"/>
        </w:rPr>
        <w:t>Lots of factors go into what boundaries we need and feel comfortable establishing such as our family dynamics, our life experiences, our personalities, where we live, and our heritage.</w:t>
      </w:r>
    </w:p>
    <w:p w:rsidR="002E61B7" w:rsidRPr="002D5398" w:rsidRDefault="005A1B6D" w:rsidP="002D5398">
      <w:pPr>
        <w:spacing w:line="276" w:lineRule="auto"/>
        <w:rPr>
          <w:rFonts w:ascii="Times New Roman" w:hAnsi="Times New Roman" w:cs="Times New Roman"/>
          <w:b/>
          <w:sz w:val="24"/>
          <w:szCs w:val="24"/>
          <w:u w:val="single"/>
        </w:rPr>
      </w:pPr>
      <w:r w:rsidRPr="002D5398">
        <w:rPr>
          <w:rFonts w:ascii="Times New Roman" w:hAnsi="Times New Roman" w:cs="Times New Roman"/>
          <w:b/>
          <w:sz w:val="24"/>
          <w:szCs w:val="24"/>
          <w:u w:val="single"/>
        </w:rPr>
        <w:t xml:space="preserve">Key things to keep in mind when considering boundaries: </w:t>
      </w:r>
    </w:p>
    <w:p w:rsidR="002E61B7" w:rsidRPr="002D5398" w:rsidRDefault="002E61B7" w:rsidP="002D5398">
      <w:pPr>
        <w:spacing w:line="276" w:lineRule="auto"/>
        <w:rPr>
          <w:rFonts w:ascii="Times New Roman" w:hAnsi="Times New Roman" w:cs="Times New Roman"/>
          <w:sz w:val="24"/>
          <w:szCs w:val="24"/>
        </w:rPr>
      </w:pPr>
      <w:r w:rsidRPr="002D5398">
        <w:rPr>
          <w:rFonts w:ascii="Times New Roman" w:hAnsi="Times New Roman" w:cs="Times New Roman"/>
          <w:sz w:val="24"/>
          <w:szCs w:val="24"/>
        </w:rPr>
        <w:t xml:space="preserve">I have a right to say “no” without feeling guilty and without explanation. </w:t>
      </w:r>
    </w:p>
    <w:p w:rsidR="002E61B7" w:rsidRPr="002D5398" w:rsidRDefault="002E61B7" w:rsidP="002D5398">
      <w:pPr>
        <w:pStyle w:val="ListParagraph"/>
        <w:numPr>
          <w:ilvl w:val="0"/>
          <w:numId w:val="4"/>
        </w:numPr>
        <w:spacing w:line="276" w:lineRule="auto"/>
        <w:rPr>
          <w:rFonts w:ascii="Times New Roman" w:hAnsi="Times New Roman" w:cs="Times New Roman"/>
          <w:sz w:val="24"/>
          <w:szCs w:val="24"/>
        </w:rPr>
      </w:pPr>
      <w:r w:rsidRPr="002D5398">
        <w:rPr>
          <w:rFonts w:ascii="Times New Roman" w:hAnsi="Times New Roman" w:cs="Times New Roman"/>
          <w:sz w:val="24"/>
          <w:szCs w:val="24"/>
        </w:rPr>
        <w:t>I have a right to be treated with respect.</w:t>
      </w:r>
    </w:p>
    <w:p w:rsidR="002E61B7" w:rsidRPr="002D5398" w:rsidRDefault="002E61B7" w:rsidP="002D5398">
      <w:pPr>
        <w:pStyle w:val="ListParagraph"/>
        <w:numPr>
          <w:ilvl w:val="0"/>
          <w:numId w:val="4"/>
        </w:numPr>
        <w:spacing w:line="276" w:lineRule="auto"/>
        <w:rPr>
          <w:rFonts w:ascii="Times New Roman" w:hAnsi="Times New Roman" w:cs="Times New Roman"/>
          <w:sz w:val="24"/>
          <w:szCs w:val="24"/>
        </w:rPr>
      </w:pPr>
      <w:r w:rsidRPr="002D5398">
        <w:rPr>
          <w:rFonts w:ascii="Times New Roman" w:hAnsi="Times New Roman" w:cs="Times New Roman"/>
          <w:sz w:val="24"/>
          <w:szCs w:val="24"/>
        </w:rPr>
        <w:t xml:space="preserve">I have a right to make my own needs as important as those of others. </w:t>
      </w:r>
    </w:p>
    <w:p w:rsidR="002E61B7" w:rsidRPr="002D5398" w:rsidRDefault="002E61B7" w:rsidP="002D5398">
      <w:pPr>
        <w:pStyle w:val="ListParagraph"/>
        <w:numPr>
          <w:ilvl w:val="0"/>
          <w:numId w:val="4"/>
        </w:numPr>
        <w:spacing w:line="276" w:lineRule="auto"/>
        <w:rPr>
          <w:rFonts w:ascii="Times New Roman" w:hAnsi="Times New Roman" w:cs="Times New Roman"/>
          <w:sz w:val="24"/>
          <w:szCs w:val="24"/>
        </w:rPr>
      </w:pPr>
      <w:r w:rsidRPr="002D5398">
        <w:rPr>
          <w:rFonts w:ascii="Times New Roman" w:hAnsi="Times New Roman" w:cs="Times New Roman"/>
          <w:sz w:val="24"/>
          <w:szCs w:val="24"/>
        </w:rPr>
        <w:t xml:space="preserve">I have a right to be accepting of my mistakes and failures and offer myself grace. </w:t>
      </w:r>
    </w:p>
    <w:p w:rsidR="002E61B7" w:rsidRPr="002D5398" w:rsidRDefault="002E61B7" w:rsidP="002D5398">
      <w:pPr>
        <w:pStyle w:val="ListParagraph"/>
        <w:numPr>
          <w:ilvl w:val="0"/>
          <w:numId w:val="4"/>
        </w:numPr>
        <w:spacing w:line="276" w:lineRule="auto"/>
        <w:rPr>
          <w:rFonts w:ascii="Times New Roman" w:hAnsi="Times New Roman" w:cs="Times New Roman"/>
          <w:sz w:val="24"/>
          <w:szCs w:val="24"/>
        </w:rPr>
      </w:pPr>
      <w:r w:rsidRPr="002D5398">
        <w:rPr>
          <w:rFonts w:ascii="Times New Roman" w:hAnsi="Times New Roman" w:cs="Times New Roman"/>
          <w:sz w:val="24"/>
          <w:szCs w:val="24"/>
        </w:rPr>
        <w:t>I have a right not to meet others’ unreasonable expectations of me.</w:t>
      </w:r>
    </w:p>
    <w:p w:rsidR="00832481" w:rsidRPr="002D5398" w:rsidRDefault="005A1B6D" w:rsidP="002D5398">
      <w:pPr>
        <w:pStyle w:val="ListParagraph"/>
        <w:numPr>
          <w:ilvl w:val="0"/>
          <w:numId w:val="2"/>
        </w:numPr>
        <w:spacing w:line="276" w:lineRule="auto"/>
        <w:rPr>
          <w:rFonts w:ascii="Times New Roman" w:hAnsi="Times New Roman" w:cs="Times New Roman"/>
          <w:b/>
          <w:sz w:val="24"/>
          <w:szCs w:val="24"/>
          <w:u w:val="single"/>
        </w:rPr>
      </w:pPr>
      <w:r w:rsidRPr="002D5398">
        <w:rPr>
          <w:rFonts w:ascii="Times New Roman" w:hAnsi="Times New Roman" w:cs="Times New Roman"/>
          <w:sz w:val="24"/>
          <w:szCs w:val="24"/>
        </w:rPr>
        <w:t xml:space="preserve">You are not responsible for the other person’s reaction to the boundary you are setting. </w:t>
      </w:r>
    </w:p>
    <w:p w:rsidR="00832481" w:rsidRPr="002D5398" w:rsidRDefault="00832481" w:rsidP="002D5398">
      <w:pPr>
        <w:pStyle w:val="ListParagraph"/>
        <w:numPr>
          <w:ilvl w:val="0"/>
          <w:numId w:val="2"/>
        </w:numPr>
        <w:spacing w:line="276" w:lineRule="auto"/>
        <w:rPr>
          <w:rFonts w:ascii="Times New Roman" w:hAnsi="Times New Roman" w:cs="Times New Roman"/>
          <w:sz w:val="24"/>
          <w:szCs w:val="24"/>
        </w:rPr>
      </w:pPr>
      <w:r w:rsidRPr="002D5398">
        <w:rPr>
          <w:rFonts w:ascii="Times New Roman" w:hAnsi="Times New Roman" w:cs="Times New Roman"/>
          <w:sz w:val="24"/>
          <w:szCs w:val="24"/>
        </w:rPr>
        <w:t>Learning to set healthy boundaries takes time. It is a process. Set them in your own time frame.</w:t>
      </w:r>
    </w:p>
    <w:p w:rsidR="002E61B7" w:rsidRPr="002D5398" w:rsidRDefault="005A1B6D" w:rsidP="002D5398">
      <w:pPr>
        <w:spacing w:line="276" w:lineRule="auto"/>
        <w:rPr>
          <w:rFonts w:ascii="Times New Roman" w:hAnsi="Times New Roman" w:cs="Times New Roman"/>
          <w:b/>
          <w:sz w:val="24"/>
          <w:szCs w:val="24"/>
          <w:u w:val="single"/>
        </w:rPr>
      </w:pPr>
      <w:r w:rsidRPr="002D5398">
        <w:rPr>
          <w:rFonts w:ascii="Times New Roman" w:hAnsi="Times New Roman" w:cs="Times New Roman"/>
          <w:b/>
          <w:sz w:val="24"/>
          <w:szCs w:val="24"/>
          <w:u w:val="single"/>
        </w:rPr>
        <w:t xml:space="preserve">Tips on </w:t>
      </w:r>
      <w:r w:rsidR="002E61B7" w:rsidRPr="002D5398">
        <w:rPr>
          <w:rFonts w:ascii="Times New Roman" w:hAnsi="Times New Roman" w:cs="Times New Roman"/>
          <w:b/>
          <w:sz w:val="24"/>
          <w:szCs w:val="24"/>
          <w:u w:val="single"/>
        </w:rPr>
        <w:t>Setting</w:t>
      </w:r>
      <w:r w:rsidRPr="002D5398">
        <w:rPr>
          <w:rFonts w:ascii="Times New Roman" w:hAnsi="Times New Roman" w:cs="Times New Roman"/>
          <w:b/>
          <w:sz w:val="24"/>
          <w:szCs w:val="24"/>
          <w:u w:val="single"/>
        </w:rPr>
        <w:t xml:space="preserve"> Healthy</w:t>
      </w:r>
      <w:r w:rsidR="002E61B7" w:rsidRPr="002D5398">
        <w:rPr>
          <w:rFonts w:ascii="Times New Roman" w:hAnsi="Times New Roman" w:cs="Times New Roman"/>
          <w:b/>
          <w:sz w:val="24"/>
          <w:szCs w:val="24"/>
          <w:u w:val="single"/>
        </w:rPr>
        <w:t xml:space="preserve"> Boundaries</w:t>
      </w:r>
      <w:r w:rsidRPr="002D5398">
        <w:rPr>
          <w:rFonts w:ascii="Times New Roman" w:hAnsi="Times New Roman" w:cs="Times New Roman"/>
          <w:b/>
          <w:sz w:val="24"/>
          <w:szCs w:val="24"/>
          <w:u w:val="single"/>
        </w:rPr>
        <w:t>:</w:t>
      </w:r>
    </w:p>
    <w:p w:rsidR="00832481" w:rsidRPr="002D5398" w:rsidRDefault="00832481" w:rsidP="002D5398">
      <w:pPr>
        <w:pStyle w:val="ListParagraph"/>
        <w:numPr>
          <w:ilvl w:val="0"/>
          <w:numId w:val="1"/>
        </w:numPr>
        <w:spacing w:line="276" w:lineRule="auto"/>
        <w:rPr>
          <w:rFonts w:ascii="Times New Roman" w:hAnsi="Times New Roman" w:cs="Times New Roman"/>
          <w:sz w:val="24"/>
          <w:szCs w:val="24"/>
        </w:rPr>
      </w:pPr>
      <w:r w:rsidRPr="002D5398">
        <w:rPr>
          <w:rFonts w:ascii="Times New Roman" w:hAnsi="Times New Roman" w:cs="Times New Roman"/>
          <w:sz w:val="24"/>
          <w:szCs w:val="24"/>
        </w:rPr>
        <w:t xml:space="preserve">Identifying your core values can help you identify where you need boundaries. </w:t>
      </w:r>
    </w:p>
    <w:p w:rsidR="00832481" w:rsidRPr="002D5398" w:rsidRDefault="00832481" w:rsidP="002D5398">
      <w:pPr>
        <w:pStyle w:val="ListParagraph"/>
        <w:numPr>
          <w:ilvl w:val="1"/>
          <w:numId w:val="1"/>
        </w:numPr>
        <w:spacing w:line="276" w:lineRule="auto"/>
        <w:rPr>
          <w:rFonts w:ascii="Times New Roman" w:hAnsi="Times New Roman" w:cs="Times New Roman"/>
          <w:b/>
          <w:sz w:val="24"/>
          <w:szCs w:val="24"/>
          <w:u w:val="single"/>
        </w:rPr>
      </w:pPr>
      <w:r w:rsidRPr="002D5398">
        <w:rPr>
          <w:rFonts w:ascii="Times New Roman" w:hAnsi="Times New Roman" w:cs="Times New Roman"/>
          <w:b/>
          <w:sz w:val="24"/>
          <w:szCs w:val="24"/>
          <w:u w:val="single"/>
        </w:rPr>
        <w:t>How to identify your life values</w:t>
      </w:r>
    </w:p>
    <w:p w:rsidR="00832481" w:rsidRPr="002D5398" w:rsidRDefault="00832481" w:rsidP="002D5398">
      <w:pPr>
        <w:pStyle w:val="ListParagraph"/>
        <w:numPr>
          <w:ilvl w:val="2"/>
          <w:numId w:val="1"/>
        </w:numPr>
        <w:spacing w:line="276" w:lineRule="auto"/>
        <w:rPr>
          <w:rFonts w:ascii="Times New Roman" w:hAnsi="Times New Roman" w:cs="Times New Roman"/>
          <w:sz w:val="24"/>
          <w:szCs w:val="24"/>
        </w:rPr>
      </w:pPr>
      <w:r w:rsidRPr="002D5398">
        <w:rPr>
          <w:rFonts w:ascii="Times New Roman" w:hAnsi="Times New Roman" w:cs="Times New Roman"/>
          <w:sz w:val="24"/>
          <w:szCs w:val="24"/>
        </w:rPr>
        <w:t>Identify your happiest times: Think about some of the situations in your life when you felt happiest. These situations should include both your personal and professional life to create balance.</w:t>
      </w:r>
    </w:p>
    <w:p w:rsidR="00832481" w:rsidRPr="002D5398" w:rsidRDefault="00832481" w:rsidP="002D5398">
      <w:pPr>
        <w:pStyle w:val="ListParagraph"/>
        <w:numPr>
          <w:ilvl w:val="2"/>
          <w:numId w:val="1"/>
        </w:numPr>
        <w:spacing w:line="276" w:lineRule="auto"/>
        <w:rPr>
          <w:rFonts w:ascii="Times New Roman" w:hAnsi="Times New Roman" w:cs="Times New Roman"/>
          <w:sz w:val="24"/>
          <w:szCs w:val="24"/>
        </w:rPr>
      </w:pPr>
      <w:r w:rsidRPr="002D5398">
        <w:rPr>
          <w:rFonts w:ascii="Times New Roman" w:hAnsi="Times New Roman" w:cs="Times New Roman"/>
          <w:sz w:val="24"/>
          <w:szCs w:val="24"/>
        </w:rPr>
        <w:t>Consider the situation: For each of your happiest situations, consider who you were with, what you were doing and what factors contributed to your positive feelings and associations.</w:t>
      </w:r>
    </w:p>
    <w:p w:rsidR="00832481" w:rsidRPr="002D5398" w:rsidRDefault="00832481" w:rsidP="002D5398">
      <w:pPr>
        <w:pStyle w:val="ListParagraph"/>
        <w:numPr>
          <w:ilvl w:val="2"/>
          <w:numId w:val="1"/>
        </w:numPr>
        <w:spacing w:line="276" w:lineRule="auto"/>
        <w:rPr>
          <w:rFonts w:ascii="Times New Roman" w:hAnsi="Times New Roman" w:cs="Times New Roman"/>
          <w:sz w:val="24"/>
          <w:szCs w:val="24"/>
        </w:rPr>
      </w:pPr>
      <w:r w:rsidRPr="002D5398">
        <w:rPr>
          <w:rFonts w:ascii="Times New Roman" w:hAnsi="Times New Roman" w:cs="Times New Roman"/>
          <w:sz w:val="24"/>
          <w:szCs w:val="24"/>
        </w:rPr>
        <w:t>Review common values: Look at some of the more common life values, such as those on this list, and circle the values that stand out to you or that you feel are part of who you are as an individual.</w:t>
      </w:r>
    </w:p>
    <w:p w:rsidR="00832481" w:rsidRPr="002D5398" w:rsidRDefault="00832481" w:rsidP="002D5398">
      <w:pPr>
        <w:pStyle w:val="ListParagraph"/>
        <w:numPr>
          <w:ilvl w:val="2"/>
          <w:numId w:val="1"/>
        </w:numPr>
        <w:spacing w:line="276" w:lineRule="auto"/>
        <w:rPr>
          <w:rFonts w:ascii="Times New Roman" w:hAnsi="Times New Roman" w:cs="Times New Roman"/>
          <w:sz w:val="24"/>
          <w:szCs w:val="24"/>
        </w:rPr>
      </w:pPr>
      <w:r w:rsidRPr="002D5398">
        <w:rPr>
          <w:rFonts w:ascii="Times New Roman" w:hAnsi="Times New Roman" w:cs="Times New Roman"/>
          <w:sz w:val="24"/>
          <w:szCs w:val="24"/>
        </w:rPr>
        <w:t>Order your values: After you have circled the values that stand out to you, put them on a list in order of most important to least important.</w:t>
      </w:r>
    </w:p>
    <w:p w:rsidR="00832481" w:rsidRPr="002D5398" w:rsidRDefault="00832481" w:rsidP="002D5398">
      <w:pPr>
        <w:pStyle w:val="ListParagraph"/>
        <w:numPr>
          <w:ilvl w:val="2"/>
          <w:numId w:val="1"/>
        </w:numPr>
        <w:spacing w:line="276" w:lineRule="auto"/>
        <w:rPr>
          <w:rFonts w:ascii="Times New Roman" w:hAnsi="Times New Roman" w:cs="Times New Roman"/>
          <w:sz w:val="24"/>
          <w:szCs w:val="24"/>
        </w:rPr>
      </w:pPr>
      <w:r w:rsidRPr="002D5398">
        <w:rPr>
          <w:rFonts w:ascii="Times New Roman" w:hAnsi="Times New Roman" w:cs="Times New Roman"/>
          <w:sz w:val="24"/>
          <w:szCs w:val="24"/>
        </w:rPr>
        <w:t>Compare: Look at your list of values and compare it to the memories of positive situations. Determine the common factors that show the importance of particular values in your overall feelings of happiness.</w:t>
      </w:r>
    </w:p>
    <w:p w:rsidR="00832481" w:rsidRPr="002D5398" w:rsidRDefault="00832481" w:rsidP="002D5398">
      <w:pPr>
        <w:pStyle w:val="ListParagraph"/>
        <w:numPr>
          <w:ilvl w:val="2"/>
          <w:numId w:val="1"/>
        </w:numPr>
        <w:spacing w:line="276" w:lineRule="auto"/>
        <w:rPr>
          <w:rFonts w:ascii="Times New Roman" w:hAnsi="Times New Roman" w:cs="Times New Roman"/>
          <w:sz w:val="24"/>
          <w:szCs w:val="24"/>
        </w:rPr>
      </w:pPr>
      <w:r w:rsidRPr="002D5398">
        <w:rPr>
          <w:rFonts w:ascii="Times New Roman" w:hAnsi="Times New Roman" w:cs="Times New Roman"/>
          <w:sz w:val="24"/>
          <w:szCs w:val="24"/>
        </w:rPr>
        <w:t>Identify your top values: Use both lists to identify what desire or need was fulfilled in each positive situation and why that particular experience felt especially meaningful to you.</w:t>
      </w:r>
    </w:p>
    <w:p w:rsidR="005A1B6D" w:rsidRPr="002D5398" w:rsidRDefault="005A1B6D" w:rsidP="002D5398">
      <w:pPr>
        <w:pStyle w:val="ListParagraph"/>
        <w:numPr>
          <w:ilvl w:val="0"/>
          <w:numId w:val="1"/>
        </w:numPr>
        <w:spacing w:line="276" w:lineRule="auto"/>
        <w:rPr>
          <w:rFonts w:ascii="Times New Roman" w:hAnsi="Times New Roman" w:cs="Times New Roman"/>
          <w:sz w:val="24"/>
          <w:szCs w:val="24"/>
        </w:rPr>
      </w:pPr>
      <w:r w:rsidRPr="002D5398">
        <w:rPr>
          <w:rFonts w:ascii="Times New Roman" w:hAnsi="Times New Roman" w:cs="Times New Roman"/>
          <w:sz w:val="24"/>
          <w:szCs w:val="24"/>
        </w:rPr>
        <w:t>When you identify the need to set a boundary, do it clearly, calmly, firmly, respectfully, and in as few words as possible.</w:t>
      </w:r>
    </w:p>
    <w:p w:rsidR="005A1B6D" w:rsidRPr="002D5398" w:rsidRDefault="005A1B6D" w:rsidP="002D5398">
      <w:pPr>
        <w:pStyle w:val="ListParagraph"/>
        <w:numPr>
          <w:ilvl w:val="0"/>
          <w:numId w:val="1"/>
        </w:numPr>
        <w:spacing w:line="276" w:lineRule="auto"/>
        <w:rPr>
          <w:rFonts w:ascii="Times New Roman" w:hAnsi="Times New Roman" w:cs="Times New Roman"/>
          <w:sz w:val="24"/>
          <w:szCs w:val="24"/>
        </w:rPr>
      </w:pPr>
      <w:r w:rsidRPr="002D5398">
        <w:rPr>
          <w:rFonts w:ascii="Times New Roman" w:hAnsi="Times New Roman" w:cs="Times New Roman"/>
          <w:sz w:val="24"/>
          <w:szCs w:val="24"/>
        </w:rPr>
        <w:lastRenderedPageBreak/>
        <w:t>Do not justify, get angry, or apologize for the boundary you are setting.</w:t>
      </w:r>
    </w:p>
    <w:p w:rsidR="002E61B7" w:rsidRPr="002D5398" w:rsidRDefault="005A1B6D" w:rsidP="002D5398">
      <w:pPr>
        <w:pStyle w:val="ListParagraph"/>
        <w:numPr>
          <w:ilvl w:val="0"/>
          <w:numId w:val="1"/>
        </w:numPr>
        <w:spacing w:line="276" w:lineRule="auto"/>
        <w:rPr>
          <w:rFonts w:ascii="Times New Roman" w:hAnsi="Times New Roman" w:cs="Times New Roman"/>
          <w:sz w:val="24"/>
          <w:szCs w:val="24"/>
        </w:rPr>
      </w:pPr>
      <w:r w:rsidRPr="002D5398">
        <w:rPr>
          <w:rFonts w:ascii="Times New Roman" w:hAnsi="Times New Roman" w:cs="Times New Roman"/>
          <w:sz w:val="24"/>
          <w:szCs w:val="24"/>
        </w:rPr>
        <w:t xml:space="preserve"> Be</w:t>
      </w:r>
      <w:r w:rsidR="002E61B7" w:rsidRPr="002D5398">
        <w:rPr>
          <w:rFonts w:ascii="Times New Roman" w:hAnsi="Times New Roman" w:cs="Times New Roman"/>
          <w:sz w:val="24"/>
          <w:szCs w:val="24"/>
        </w:rPr>
        <w:t xml:space="preserve"> assertive: Set your boundaries firmly but kindly. Assertive l</w:t>
      </w:r>
      <w:r w:rsidRPr="002D5398">
        <w:rPr>
          <w:rFonts w:ascii="Times New Roman" w:hAnsi="Times New Roman" w:cs="Times New Roman"/>
          <w:sz w:val="24"/>
          <w:szCs w:val="24"/>
        </w:rPr>
        <w:t xml:space="preserve">anguage does not offer room for </w:t>
      </w:r>
      <w:r w:rsidR="002E61B7" w:rsidRPr="002D5398">
        <w:rPr>
          <w:rFonts w:ascii="Times New Roman" w:hAnsi="Times New Roman" w:cs="Times New Roman"/>
          <w:sz w:val="24"/>
          <w:szCs w:val="24"/>
        </w:rPr>
        <w:t>negotiation and does not blame or threaten the person who is being confronted. Using effective communication strategies such as “I” statements, active listening, eye contact,</w:t>
      </w:r>
      <w:r w:rsidRPr="002D5398">
        <w:rPr>
          <w:rFonts w:ascii="Times New Roman" w:hAnsi="Times New Roman" w:cs="Times New Roman"/>
          <w:sz w:val="24"/>
          <w:szCs w:val="24"/>
        </w:rPr>
        <w:t xml:space="preserve"> and consistent non-verbal cues </w:t>
      </w:r>
      <w:r w:rsidR="002E61B7" w:rsidRPr="002D5398">
        <w:rPr>
          <w:rFonts w:ascii="Times New Roman" w:hAnsi="Times New Roman" w:cs="Times New Roman"/>
          <w:sz w:val="24"/>
          <w:szCs w:val="24"/>
        </w:rPr>
        <w:t>will improve the interaction.</w:t>
      </w:r>
    </w:p>
    <w:p w:rsidR="002E61B7" w:rsidRPr="002D5398" w:rsidRDefault="002E61B7" w:rsidP="002D5398">
      <w:pPr>
        <w:spacing w:line="276" w:lineRule="auto"/>
        <w:rPr>
          <w:rFonts w:ascii="Times New Roman" w:hAnsi="Times New Roman" w:cs="Times New Roman"/>
          <w:sz w:val="24"/>
          <w:szCs w:val="24"/>
        </w:rPr>
      </w:pPr>
      <w:r w:rsidRPr="002D5398">
        <w:rPr>
          <w:rFonts w:ascii="Times New Roman" w:hAnsi="Times New Roman" w:cs="Times New Roman"/>
          <w:sz w:val="24"/>
          <w:szCs w:val="24"/>
        </w:rPr>
        <w:t>Using “I” Statements</w:t>
      </w:r>
    </w:p>
    <w:p w:rsidR="002E61B7" w:rsidRPr="002D5398" w:rsidRDefault="002E61B7" w:rsidP="002D5398">
      <w:pPr>
        <w:spacing w:line="276" w:lineRule="auto"/>
        <w:rPr>
          <w:rFonts w:ascii="Times New Roman" w:hAnsi="Times New Roman" w:cs="Times New Roman"/>
          <w:sz w:val="24"/>
          <w:szCs w:val="24"/>
        </w:rPr>
      </w:pPr>
      <w:r w:rsidRPr="002D5398">
        <w:rPr>
          <w:rFonts w:ascii="Times New Roman" w:hAnsi="Times New Roman" w:cs="Times New Roman"/>
          <w:sz w:val="24"/>
          <w:szCs w:val="24"/>
        </w:rPr>
        <w:t>“I feel __________________ when _______________________ because__________________.</w:t>
      </w:r>
    </w:p>
    <w:p w:rsidR="005A1B6D" w:rsidRPr="002D5398" w:rsidRDefault="002E61B7" w:rsidP="002D5398">
      <w:pPr>
        <w:spacing w:line="276" w:lineRule="auto"/>
        <w:rPr>
          <w:rFonts w:ascii="Times New Roman" w:hAnsi="Times New Roman" w:cs="Times New Roman"/>
          <w:sz w:val="24"/>
          <w:szCs w:val="24"/>
        </w:rPr>
      </w:pPr>
      <w:r w:rsidRPr="002D5398">
        <w:rPr>
          <w:rFonts w:ascii="Times New Roman" w:hAnsi="Times New Roman" w:cs="Times New Roman"/>
          <w:sz w:val="24"/>
          <w:szCs w:val="24"/>
        </w:rPr>
        <w:t>What I need is ____________________________________</w:t>
      </w:r>
      <w:r w:rsidR="002D5398" w:rsidRPr="002D5398">
        <w:rPr>
          <w:rFonts w:ascii="Times New Roman" w:hAnsi="Times New Roman" w:cs="Times New Roman"/>
          <w:sz w:val="24"/>
          <w:szCs w:val="24"/>
        </w:rPr>
        <w:t>_____________________________.”</w:t>
      </w:r>
    </w:p>
    <w:p w:rsidR="005A1B6D" w:rsidRPr="002D5398" w:rsidRDefault="002E61B7" w:rsidP="002D5398">
      <w:pPr>
        <w:pStyle w:val="ListParagraph"/>
        <w:numPr>
          <w:ilvl w:val="0"/>
          <w:numId w:val="1"/>
        </w:numPr>
        <w:spacing w:line="276" w:lineRule="auto"/>
        <w:rPr>
          <w:rFonts w:ascii="Times New Roman" w:hAnsi="Times New Roman" w:cs="Times New Roman"/>
          <w:sz w:val="24"/>
          <w:szCs w:val="24"/>
        </w:rPr>
      </w:pPr>
      <w:r w:rsidRPr="002D5398">
        <w:rPr>
          <w:rFonts w:ascii="Times New Roman" w:hAnsi="Times New Roman" w:cs="Times New Roman"/>
          <w:sz w:val="24"/>
          <w:szCs w:val="24"/>
        </w:rPr>
        <w:t xml:space="preserve"> Learn to say “No.”: It can feel rude, and it may be received that</w:t>
      </w:r>
      <w:r w:rsidR="005A1B6D" w:rsidRPr="002D5398">
        <w:rPr>
          <w:rFonts w:ascii="Times New Roman" w:hAnsi="Times New Roman" w:cs="Times New Roman"/>
          <w:sz w:val="24"/>
          <w:szCs w:val="24"/>
        </w:rPr>
        <w:t xml:space="preserve"> way (though using step one may </w:t>
      </w:r>
      <w:r w:rsidRPr="002D5398">
        <w:rPr>
          <w:rFonts w:ascii="Times New Roman" w:hAnsi="Times New Roman" w:cs="Times New Roman"/>
          <w:sz w:val="24"/>
          <w:szCs w:val="24"/>
        </w:rPr>
        <w:t>lessen that); however, no can be liberating. It is not necessary to offer a lot of (or any) explan</w:t>
      </w:r>
      <w:r w:rsidR="005A1B6D" w:rsidRPr="002D5398">
        <w:rPr>
          <w:rFonts w:ascii="Times New Roman" w:hAnsi="Times New Roman" w:cs="Times New Roman"/>
          <w:sz w:val="24"/>
          <w:szCs w:val="24"/>
        </w:rPr>
        <w:t xml:space="preserve">ation for why </w:t>
      </w:r>
      <w:r w:rsidRPr="002D5398">
        <w:rPr>
          <w:rFonts w:ascii="Times New Roman" w:hAnsi="Times New Roman" w:cs="Times New Roman"/>
          <w:sz w:val="24"/>
          <w:szCs w:val="24"/>
        </w:rPr>
        <w:t>you are saying no. You may feel uncomfortable, and that is something th</w:t>
      </w:r>
      <w:r w:rsidR="005A1B6D" w:rsidRPr="002D5398">
        <w:rPr>
          <w:rFonts w:ascii="Times New Roman" w:hAnsi="Times New Roman" w:cs="Times New Roman"/>
          <w:sz w:val="24"/>
          <w:szCs w:val="24"/>
        </w:rPr>
        <w:t>at can be dealt with after some practice.</w:t>
      </w:r>
    </w:p>
    <w:p w:rsidR="002E61B7" w:rsidRPr="002D5398" w:rsidRDefault="005A1B6D" w:rsidP="002D5398">
      <w:pPr>
        <w:spacing w:line="276" w:lineRule="auto"/>
        <w:rPr>
          <w:rFonts w:ascii="Times New Roman" w:hAnsi="Times New Roman" w:cs="Times New Roman"/>
          <w:b/>
          <w:sz w:val="24"/>
          <w:szCs w:val="24"/>
          <w:u w:val="single"/>
        </w:rPr>
      </w:pPr>
      <w:r w:rsidRPr="002D5398">
        <w:rPr>
          <w:rFonts w:ascii="Times New Roman" w:hAnsi="Times New Roman" w:cs="Times New Roman"/>
          <w:b/>
          <w:sz w:val="24"/>
          <w:szCs w:val="24"/>
          <w:u w:val="single"/>
        </w:rPr>
        <w:t xml:space="preserve">Respecting others Boundaries: </w:t>
      </w:r>
    </w:p>
    <w:p w:rsidR="005A1B6D" w:rsidRDefault="005A1B6D" w:rsidP="002D5398">
      <w:pPr>
        <w:spacing w:line="276" w:lineRule="auto"/>
        <w:rPr>
          <w:rFonts w:ascii="Times New Roman" w:hAnsi="Times New Roman" w:cs="Times New Roman"/>
          <w:sz w:val="24"/>
          <w:szCs w:val="24"/>
        </w:rPr>
      </w:pPr>
      <w:r w:rsidRPr="002D5398">
        <w:rPr>
          <w:rFonts w:ascii="Times New Roman" w:hAnsi="Times New Roman" w:cs="Times New Roman"/>
          <w:sz w:val="24"/>
          <w:szCs w:val="24"/>
        </w:rPr>
        <w:t>Show respect for the boundaries of others and their wishes even if they go against your own preferences. If someone sets a boundary for their own body, time, space, property, etc., it is your duty in the relationship to follow their wishes.</w:t>
      </w:r>
    </w:p>
    <w:p w:rsidR="002D5398" w:rsidRDefault="002D5398" w:rsidP="002D5398">
      <w:pPr>
        <w:spacing w:line="276" w:lineRule="auto"/>
        <w:rPr>
          <w:rFonts w:ascii="Times New Roman" w:hAnsi="Times New Roman" w:cs="Times New Roman"/>
          <w:sz w:val="24"/>
          <w:szCs w:val="24"/>
        </w:rPr>
      </w:pPr>
    </w:p>
    <w:p w:rsidR="002D5398" w:rsidRDefault="002D5398" w:rsidP="002D5398">
      <w:pPr>
        <w:spacing w:line="276" w:lineRule="auto"/>
        <w:rPr>
          <w:rFonts w:ascii="Times New Roman" w:hAnsi="Times New Roman" w:cs="Times New Roman"/>
          <w:sz w:val="24"/>
          <w:szCs w:val="24"/>
        </w:rPr>
      </w:pPr>
      <w:r>
        <w:rPr>
          <w:rFonts w:ascii="Times New Roman" w:hAnsi="Times New Roman" w:cs="Times New Roman"/>
          <w:sz w:val="24"/>
          <w:szCs w:val="24"/>
        </w:rPr>
        <w:t xml:space="preserve">Sources: </w:t>
      </w:r>
    </w:p>
    <w:p w:rsidR="002D5398" w:rsidRPr="002D5398" w:rsidRDefault="00F8739F" w:rsidP="002D5398">
      <w:pPr>
        <w:pStyle w:val="ListParagraph"/>
        <w:numPr>
          <w:ilvl w:val="0"/>
          <w:numId w:val="5"/>
        </w:numPr>
        <w:spacing w:line="276" w:lineRule="auto"/>
        <w:rPr>
          <w:rFonts w:ascii="Times New Roman" w:hAnsi="Times New Roman" w:cs="Times New Roman"/>
          <w:sz w:val="24"/>
          <w:szCs w:val="24"/>
        </w:rPr>
      </w:pPr>
      <w:hyperlink r:id="rId5" w:anchor=":~:text=Guide%20to%20determine%20your%20values%201%201.%20Write,6%206.%20Choose%20your%20top%20core%20values%20" w:history="1">
        <w:r w:rsidR="002D5398" w:rsidRPr="002D5398">
          <w:rPr>
            <w:rStyle w:val="Hyperlink"/>
            <w:rFonts w:ascii="Times New Roman" w:hAnsi="Times New Roman" w:cs="Times New Roman"/>
            <w:sz w:val="24"/>
            <w:szCs w:val="24"/>
          </w:rPr>
          <w:t>https://www.indeed.com/career-advice/career-development/discover-core-values#:~:text=Guide%20to%20determine%20your%20values%201%201.%20Write,6%206.%20Choose%20your%20top%20core%20values%20</w:t>
        </w:r>
      </w:hyperlink>
      <w:r w:rsidR="002D5398" w:rsidRPr="002D5398">
        <w:rPr>
          <w:rFonts w:ascii="Times New Roman" w:hAnsi="Times New Roman" w:cs="Times New Roman"/>
          <w:sz w:val="24"/>
          <w:szCs w:val="24"/>
        </w:rPr>
        <w:t xml:space="preserve"> </w:t>
      </w:r>
    </w:p>
    <w:p w:rsidR="002D5398" w:rsidRPr="002D5398" w:rsidRDefault="00F8739F" w:rsidP="002D5398">
      <w:pPr>
        <w:pStyle w:val="ListParagraph"/>
        <w:numPr>
          <w:ilvl w:val="0"/>
          <w:numId w:val="5"/>
        </w:numPr>
        <w:spacing w:line="276" w:lineRule="auto"/>
        <w:rPr>
          <w:rFonts w:ascii="Times New Roman" w:hAnsi="Times New Roman" w:cs="Times New Roman"/>
          <w:sz w:val="24"/>
          <w:szCs w:val="24"/>
        </w:rPr>
      </w:pPr>
      <w:hyperlink r:id="rId6" w:history="1">
        <w:r w:rsidR="002D5398" w:rsidRPr="002D5398">
          <w:rPr>
            <w:rStyle w:val="Hyperlink"/>
            <w:rFonts w:ascii="Times New Roman" w:hAnsi="Times New Roman" w:cs="Times New Roman"/>
            <w:sz w:val="24"/>
            <w:szCs w:val="24"/>
          </w:rPr>
          <w:t>https://www.uky.edu/hr/sites/www.uky.edu.hr/files/wellness/images/Conf14_Boundaries.pdf</w:t>
        </w:r>
      </w:hyperlink>
      <w:r w:rsidR="002D5398" w:rsidRPr="002D5398">
        <w:rPr>
          <w:rFonts w:ascii="Times New Roman" w:hAnsi="Times New Roman" w:cs="Times New Roman"/>
          <w:sz w:val="24"/>
          <w:szCs w:val="24"/>
        </w:rPr>
        <w:t xml:space="preserve"> </w:t>
      </w:r>
    </w:p>
    <w:p w:rsidR="002D5398" w:rsidRPr="002D5398" w:rsidRDefault="002D5398" w:rsidP="002D5398">
      <w:pPr>
        <w:pStyle w:val="ListParagraph"/>
        <w:numPr>
          <w:ilvl w:val="0"/>
          <w:numId w:val="5"/>
        </w:numPr>
        <w:spacing w:line="276" w:lineRule="auto"/>
        <w:rPr>
          <w:rFonts w:ascii="Times New Roman" w:hAnsi="Times New Roman" w:cs="Times New Roman"/>
          <w:sz w:val="24"/>
          <w:szCs w:val="24"/>
        </w:rPr>
      </w:pPr>
      <w:hyperlink r:id="rId7" w:history="1">
        <w:r w:rsidRPr="002D5398">
          <w:rPr>
            <w:rStyle w:val="Hyperlink"/>
            <w:rFonts w:ascii="Times New Roman" w:hAnsi="Times New Roman" w:cs="Times New Roman"/>
            <w:sz w:val="24"/>
            <w:szCs w:val="24"/>
          </w:rPr>
          <w:t>https://www.uaex.uada.edu/life-skills-wellness/extension-homemakers/BoundarySetting_Worksheet.2.pdf</w:t>
        </w:r>
      </w:hyperlink>
      <w:r w:rsidRPr="002D5398">
        <w:rPr>
          <w:rFonts w:ascii="Times New Roman" w:hAnsi="Times New Roman" w:cs="Times New Roman"/>
          <w:sz w:val="24"/>
          <w:szCs w:val="24"/>
        </w:rPr>
        <w:t xml:space="preserve"> </w:t>
      </w:r>
    </w:p>
    <w:p w:rsidR="002D5398" w:rsidRPr="002D5398" w:rsidRDefault="002D5398" w:rsidP="002D5398">
      <w:pPr>
        <w:spacing w:line="276" w:lineRule="auto"/>
        <w:rPr>
          <w:rFonts w:ascii="Times New Roman" w:hAnsi="Times New Roman" w:cs="Times New Roman"/>
          <w:sz w:val="24"/>
          <w:szCs w:val="24"/>
        </w:rPr>
      </w:pPr>
    </w:p>
    <w:p w:rsidR="005A1B6D" w:rsidRPr="002D5398" w:rsidRDefault="005A1B6D" w:rsidP="002D5398">
      <w:pPr>
        <w:spacing w:line="276" w:lineRule="auto"/>
        <w:rPr>
          <w:rFonts w:ascii="Times New Roman" w:hAnsi="Times New Roman" w:cs="Times New Roman"/>
          <w:sz w:val="24"/>
          <w:szCs w:val="24"/>
        </w:rPr>
      </w:pPr>
    </w:p>
    <w:sectPr w:rsidR="005A1B6D" w:rsidRPr="002D539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FC7E4D"/>
    <w:multiLevelType w:val="hybridMultilevel"/>
    <w:tmpl w:val="7B04CA2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05509B8"/>
    <w:multiLevelType w:val="hybridMultilevel"/>
    <w:tmpl w:val="F5FC69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8612C73"/>
    <w:multiLevelType w:val="hybridMultilevel"/>
    <w:tmpl w:val="F48C4284"/>
    <w:lvl w:ilvl="0" w:tplc="9E082D9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DF55456"/>
    <w:multiLevelType w:val="hybridMultilevel"/>
    <w:tmpl w:val="5C5EFC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7E63464"/>
    <w:multiLevelType w:val="hybridMultilevel"/>
    <w:tmpl w:val="09D444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3"/>
  </w:num>
  <w:num w:numId="3">
    <w:abstractNumId w:val="1"/>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4BAA"/>
    <w:rsid w:val="000A6D01"/>
    <w:rsid w:val="002D5398"/>
    <w:rsid w:val="002E61B7"/>
    <w:rsid w:val="005A1B6D"/>
    <w:rsid w:val="006E4BAA"/>
    <w:rsid w:val="00832481"/>
    <w:rsid w:val="0098104A"/>
    <w:rsid w:val="00F8739F"/>
    <w:rsid w:val="00FE0C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921B151-E46D-4BDC-9955-39A263A7EB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A1B6D"/>
    <w:pPr>
      <w:ind w:left="720"/>
      <w:contextualSpacing/>
    </w:pPr>
  </w:style>
  <w:style w:type="character" w:styleId="Hyperlink">
    <w:name w:val="Hyperlink"/>
    <w:basedOn w:val="DefaultParagraphFont"/>
    <w:uiPriority w:val="99"/>
    <w:unhideWhenUsed/>
    <w:rsid w:val="002D539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uaex.uada.edu/life-skills-wellness/extension-homemakers/BoundarySetting_Worksheet.2.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uky.edu/hr/sites/www.uky.edu.hr/files/wellness/images/Conf14_Boundaries.pdf" TargetMode="External"/><Relationship Id="rId5" Type="http://schemas.openxmlformats.org/officeDocument/2006/relationships/hyperlink" Target="https://www.indeed.com/career-advice/career-development/discover-core-values"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657</Words>
  <Characters>3747</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Alexia Martinez</dc:creator>
  <cp:keywords/>
  <dc:description/>
  <cp:lastModifiedBy>Nora Siklosi-Szabo</cp:lastModifiedBy>
  <cp:revision>2</cp:revision>
  <dcterms:created xsi:type="dcterms:W3CDTF">2024-02-29T20:15:00Z</dcterms:created>
  <dcterms:modified xsi:type="dcterms:W3CDTF">2024-02-29T20:15:00Z</dcterms:modified>
</cp:coreProperties>
</file>